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glossary/fontTable.xml" ContentType="application/vnd.openxmlformats-officedocument.wordprocessingml.fontTable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32"/>
        <w:jc w:val="center"/>
        <w:rPr>
          <w:color w:val="FFFFFF" w:themeColor="background1"/>
          <w:sz w:val="80"/>
          <w:highlight w:val="none"/>
        </w:rPr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1" locked="0" layoutInCell="1" allowOverlap="1">
                <wp:simplePos x="0" y="0"/>
                <wp:positionH relativeFrom="margin">
                  <wp:posOffset>-1160385</wp:posOffset>
                </wp:positionH>
                <wp:positionV relativeFrom="paragraph">
                  <wp:posOffset>-807947</wp:posOffset>
                </wp:positionV>
                <wp:extent cx="7648935" cy="10785396"/>
                <wp:effectExtent l="0" t="0" r="0" b="0"/>
                <wp:wrapNone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186181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rcRect l="-229" t="-127" r="179" b="0"/>
                        <a:stretch/>
                      </pic:blipFill>
                      <pic:spPr bwMode="auto">
                        <a:xfrm flipH="0" flipV="0">
                          <a:off x="0" y="0"/>
                          <a:ext cx="7648934" cy="107853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9.1pt;mso-wrap-distance-top:0.0pt;mso-wrap-distance-right:9.1pt;mso-wrap-distance-bottom:0.0pt;z-index:-2048;o:allowoverlap:true;o:allowincell:true;mso-position-horizontal-relative:margin;margin-left:-91.4pt;mso-position-horizontal:absolute;mso-position-vertical-relative:text;margin-top:-63.6pt;mso-position-vertical:absolute;width:602.3pt;height:849.2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color w:val="FFFFFF" w:themeColor="background1"/>
          <w:sz w:val="80"/>
        </w:rPr>
        <w:t xml:space="preserve">Lenguajes de Marcas</w:t>
      </w:r>
      <w:r>
        <w:rPr>
          <w:color w:val="FFFFFF" w:themeColor="background1"/>
          <w:sz w:val="80"/>
        </w:rPr>
      </w:r>
    </w:p>
    <w:p>
      <w:pPr>
        <w:pStyle w:val="32"/>
        <w:jc w:val="center"/>
        <w:rPr>
          <w:color w:val="FFFFFF" w:themeColor="background1"/>
          <w:sz w:val="72"/>
          <w:highlight w:val="none"/>
        </w:rPr>
      </w:pPr>
      <w:r>
        <w:rPr>
          <w:color w:val="FFFFFF" w:themeColor="background1"/>
          <w:sz w:val="72"/>
          <w:highlight w:val="none"/>
        </w:rPr>
        <w:t xml:space="preserve">Tarea 1</w:t>
      </w:r>
      <w:r>
        <w:rPr>
          <w:color w:val="FFFFFF" w:themeColor="background1"/>
          <w:sz w:val="72"/>
        </w:rPr>
      </w:r>
    </w:p>
    <w:p>
      <w:pPr>
        <w:pStyle w:val="32"/>
        <w:jc w:val="center"/>
        <w:rPr>
          <w:color w:val="FFFFFF" w:themeColor="background1"/>
          <w:sz w:val="72"/>
        </w:rPr>
      </w:pPr>
      <w:r>
        <w:rPr>
          <w:color w:val="FFFFFF" w:themeColor="background1"/>
          <w:sz w:val="72"/>
        </w:rPr>
      </w:r>
      <w:r>
        <w:rPr>
          <w:color w:val="FFFFFF" w:themeColor="background1"/>
          <w:sz w:val="72"/>
        </w:rPr>
      </w:r>
    </w:p>
    <w:p>
      <w:pPr>
        <w:pStyle w:val="32"/>
        <w:jc w:val="center"/>
        <w:rPr>
          <w:color w:val="FFFFFF" w:themeColor="background1"/>
          <w:sz w:val="44"/>
        </w:rPr>
      </w:pPr>
      <w:r>
        <w:rPr>
          <w:color w:val="FFFFFF" w:themeColor="background1"/>
          <w:sz w:val="44"/>
          <w:highlight w:val="none"/>
        </w:rPr>
        <w:t xml:space="preserve">Ismael Carrasco Cubero</w:t>
      </w:r>
      <w:r>
        <w:rPr>
          <w:color w:val="FFFFFF" w:themeColor="background1"/>
          <w:sz w:val="44"/>
        </w:rPr>
      </w:r>
    </w:p>
    <w:p>
      <w:pPr>
        <w:shd w:val="nil"/>
      </w:pPr>
      <w:r>
        <w:br w:type="page" w:clear="all"/>
      </w:r>
      <w:r/>
    </w:p>
    <w:p>
      <w:pPr>
        <w:pStyle w:val="11"/>
        <w:jc w:val="center"/>
        <w:rPr>
          <w:sz w:val="40"/>
        </w:rPr>
      </w:pPr>
      <w:r/>
      <w:bookmarkStart w:id="1" w:name="_Toc1"/>
      <w:r>
        <w:rPr>
          <w:sz w:val="40"/>
        </w:rPr>
        <w:t xml:space="preserve">Indice de contenidos</w:t>
      </w:r>
      <w:bookmarkEnd w:id="1"/>
      <w:r/>
      <w:r>
        <w:rPr>
          <w:sz w:val="24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sz w:val="32"/>
        </w:rPr>
      </w:sdtPr>
      <w:sdtContent>
        <w:p>
          <w:pPr>
            <w:pStyle w:val="179"/>
            <w:jc w:val="both"/>
            <w:tabs>
              <w:tab w:val="right" w:pos="9355" w:leader="dot"/>
            </w:tabs>
          </w:pPr>
          <w:r>
            <w:rPr>
              <w:sz w:val="32"/>
            </w:rPr>
          </w:r>
          <w:r>
            <w:fldChar w:fldCharType="begin"/>
            <w:instrText xml:space="preserve">TOC \o "1-9" \h </w:instrText>
            <w:fldChar w:fldCharType="separate"/>
          </w:r>
          <w:r>
            <w:rPr>
              <w:sz w:val="32"/>
            </w:rPr>
          </w:r>
          <w:hyperlink w:tooltip="#_Toc1" w:anchor="_Toc1" w:history="1">
            <w:r>
              <w:rPr>
                <w:rStyle w:val="172"/>
              </w:rPr>
            </w:r>
            <w:r>
              <w:rPr>
                <w:rStyle w:val="172"/>
              </w:rPr>
              <w:t xml:space="preserve">Indice de contenidos</w:t>
            </w:r>
            <w:r>
              <w:rPr>
                <w:rStyle w:val="172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2</w:t>
              <w:fldChar w:fldCharType="end"/>
            </w:r>
          </w:hyperlink>
          <w:r/>
          <w:r/>
        </w:p>
        <w:p>
          <w:pPr>
            <w:pStyle w:val="179"/>
            <w:jc w:val="both"/>
            <w:tabs>
              <w:tab w:val="left" w:pos="658" w:leader="none"/>
              <w:tab w:val="right" w:pos="9355" w:leader="dot"/>
            </w:tabs>
          </w:pPr>
          <w:r/>
          <w:hyperlink w:tooltip="#_Toc2" w:anchor="_Toc2" w:history="1">
            <w:r>
              <w:rPr>
                <w:rFonts w:ascii="Arial" w:hAnsi="Arial" w:cs="Arial" w:eastAsia="Arial"/>
              </w:rPr>
              <w:t xml:space="preserve">1.</w:t>
            </w:r>
            <w:r>
              <w:rPr>
                <w:rStyle w:val="172"/>
              </w:rPr>
              <w:t xml:space="preserve"> </w:t>
            </w:r>
            <w:r>
              <w:rPr>
                <w:rStyle w:val="172"/>
              </w:rPr>
              <w:t xml:space="preserve">Instalación del servidor Odoo</w:t>
            </w:r>
            <w:r>
              <w:rPr>
                <w:rStyle w:val="172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3</w:t>
              <w:fldChar w:fldCharType="end"/>
            </w:r>
          </w:hyperlink>
          <w:r/>
          <w:r/>
        </w:p>
        <w:p>
          <w:pPr>
            <w:pStyle w:val="179"/>
            <w:jc w:val="both"/>
            <w:tabs>
              <w:tab w:val="right" w:pos="9355" w:leader="dot"/>
            </w:tabs>
          </w:pPr>
          <w:hyperlink w:tooltip="#_Toc3" w:anchor="_Toc3" w:history="1">
            <w:r>
              <w:rPr>
                <w:rStyle w:val="172"/>
              </w:rPr>
            </w:r>
            <w:r>
              <w:rPr>
                <w:rStyle w:val="172"/>
                <w:highlight w:val="none"/>
              </w:rPr>
              <w:t xml:space="preserve">2. Usando Odoo</w:t>
            </w:r>
            <w:r>
              <w:rPr>
                <w:rStyle w:val="172"/>
                <w:highlight w:val="none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5</w:t>
              <w:fldChar w:fldCharType="end"/>
            </w:r>
          </w:hyperlink>
          <w:r/>
        </w:p>
        <w:p>
          <w:pPr>
            <w:rPr>
              <w:sz w:val="32"/>
            </w:rPr>
          </w:pPr>
          <w:r>
            <w:fldChar w:fldCharType="end"/>
          </w:r>
          <w:r>
            <w:rPr>
              <w:sz w:val="32"/>
            </w:rPr>
          </w:r>
          <w:r/>
        </w:p>
      </w:sdtContent>
    </w:sdt>
    <w:p>
      <w:pPr>
        <w:pStyle w:val="11"/>
        <w:jc w:val="left"/>
        <w:rPr>
          <w:sz w:val="24"/>
        </w:rPr>
      </w:pPr>
      <w:r>
        <w:rPr>
          <w:sz w:val="32"/>
        </w:rPr>
      </w:r>
      <w:r>
        <w:rPr>
          <w:sz w:val="24"/>
        </w:rPr>
        <w:br w:type="page" w:clear="all"/>
      </w:r>
      <w:r>
        <w:rPr>
          <w:sz w:val="24"/>
        </w:rPr>
      </w:r>
      <w:r/>
    </w:p>
    <w:p>
      <w:pPr>
        <w:pStyle w:val="11"/>
        <w:numPr>
          <w:ilvl w:val="0"/>
          <w:numId w:val="1"/>
        </w:numPr>
        <w:jc w:val="both"/>
        <w:rPr>
          <w:sz w:val="40"/>
        </w:rPr>
      </w:pPr>
      <w:r/>
      <w:bookmarkStart w:id="2" w:name="_Toc2"/>
      <w:r>
        <w:rPr>
          <w:sz w:val="40"/>
        </w:rPr>
        <w:t xml:space="preserve">Instalación del servidor Odoo</w:t>
      </w:r>
      <w:bookmarkEnd w:id="2"/>
      <w:r/>
      <w:r>
        <w:rPr>
          <w:sz w:val="40"/>
        </w:rPr>
      </w:r>
    </w:p>
    <w:p>
      <w:pPr>
        <w:jc w:val="both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479990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1" o:title=""/>
              </v:shape>
            </w:pict>
          </mc:Fallback>
        </mc:AlternateContent>
      </w:r>
      <w:r/>
    </w:p>
    <w:p>
      <w:pPr>
        <w:jc w:val="both"/>
        <w:rPr>
          <w:highlight w:val="none"/>
        </w:rPr>
      </w:pPr>
      <w:r>
        <w:rPr>
          <w:highlight w:val="none"/>
        </w:rPr>
        <w:t xml:space="preserve">Comenzamos la instalación de Odoo usando la herramienta de importación de MVs de virtual box, ya que he escogido la opción de imagen .ova empaquetada por bitnami.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768906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Indicamos la ruta del archivo .ova y pulsamos siguiente.</w:t>
      </w:r>
      <w:r>
        <w:rPr>
          <w:highlight w:val="none"/>
        </w:rPr>
      </w:r>
    </w:p>
    <w:p>
      <w:pPr>
        <w:jc w:val="both"/>
        <w:shd w:val="nil"/>
      </w:pPr>
      <w:r>
        <w:br w:type="page" w:clear="all"/>
      </w:r>
      <w:r/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26778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Editamos la información que consideremos relevante, tipo de sistema operativo de la maquina (debian), numero de núcleos, memoria ram etc... A continuación pulsamos importar.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11928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Maquina virtual lista para ejecutarse.</w:t>
      </w:r>
      <w:r>
        <w:rPr>
          <w:highlight w:val="none"/>
        </w:rPr>
      </w:r>
    </w:p>
    <w:p>
      <w:pPr>
        <w:jc w:val="both"/>
        <w:shd w:val="nil"/>
      </w:pPr>
      <w:r>
        <w:br w:type="page" w:clear="all"/>
      </w:r>
      <w:r/>
    </w:p>
    <w:p>
      <w:pPr>
        <w:pStyle w:val="11"/>
        <w:jc w:val="both"/>
      </w:pPr>
      <w:r/>
      <w:bookmarkStart w:id="3" w:name="_Toc3"/>
      <w:r>
        <w:rPr>
          <w:highlight w:val="none"/>
        </w:rPr>
        <w:t xml:space="preserve">2. Usando Odoo</w:t>
      </w:r>
      <w:bookmarkEnd w:id="3"/>
      <w:r/>
      <w:r>
        <w:rPr>
          <w:highlight w:val="none"/>
        </w:rPr>
      </w:r>
    </w:p>
    <w:p>
      <w:pPr>
        <w:jc w:val="both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81518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jc w:val="both"/>
        <w:rPr>
          <w:highlight w:val="none"/>
        </w:rPr>
      </w:pPr>
      <w:r>
        <w:rPr>
          <w:highlight w:val="none"/>
        </w:rPr>
        <w:t xml:space="preserve">Tras arrancar la maquina virtual, nos mostrara el cargador de arranque GRUB. Seleccionamos la entrada de Debian, o esperamos a que termine la cuenta atras.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56138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Una vez arrancado el servidor, la terminal de bienvenida nos da los credenciales por defecto provisionales para loguearnos en la aplicación web, así como la dirección IP a la que debemos conectarnos para su uso.</w:t>
      </w:r>
      <w:r>
        <w:rPr>
          <w:highlight w:val="none"/>
        </w:rPr>
      </w:r>
    </w:p>
    <w:p>
      <w:pPr>
        <w:jc w:val="both"/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249153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Por alguna razón que desconozco, el servidor rechaza la conexion recien arrancado. Investigo a ver si el servicio bitnami esta activo con la herramienta systemctl de systemd. Todo parece estar correcto.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66169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Puesto que no veo ningún error, reinicio el servicio bitnami con el verbo restart de systemctl, y surte efecto. La aplicación web se carga al instante en cuanto reinicio el servicio.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jc w:val="both"/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864370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Una vez introducidas las credenciales, logramos acceder a la app web de odoo.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905198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Comenzamos entrando en el apartado de configuración y seleccionando Update info en el apartado de compañías.</w:t>
      </w:r>
      <w:r>
        <w:rPr>
          <w:highlight w:val="none"/>
        </w:rPr>
      </w:r>
    </w:p>
    <w:p>
      <w:pPr>
        <w:jc w:val="both"/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772807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Editamos toda la configuración y tras completarla pulsamos en el boton de guardar. </w:t>
      </w:r>
      <w:r>
        <w:rPr>
          <w:highlight w:val="none"/>
        </w:rPr>
      </w:r>
      <w:r>
        <w:rPr>
          <w:highlight w:val="none"/>
        </w:rPr>
        <w:t xml:space="preserve">El resultado es la información de la compañía actualizada.</w:t>
      </w:r>
      <w:r>
        <w:rPr>
          <w:highlight w:val="none"/>
        </w:rPr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Cabe destacar que no he encontrado nigún campo para añadir un lema a la compañía, tal y como se pide en los apuntes. Desconozco si esa opción esta en algún apartado distinto de la app o es una opción que se ha eliminado en nuevas versiones.</w:t>
      </w:r>
      <w:r>
        <w:rPr>
          <w:highlight w:val="none"/>
        </w:rPr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794782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De nuevo en la sección de ajustes en el apartado de usuarios pulsamos en administrar usuarios.</w: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5639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Pulsamos en crear.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139778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Cumplimentamos los datos del nuevo usuario y sus preferencias y pulsamos en guardar.</w: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3492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Repetimos con el segundo usuario.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69869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Podemos comprobar que los dos nuevos usuarios figuran en la lista.</w: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A continuación vamos a añadir paquetes al inventario de la compañía.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668891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Vamos al panel de aplicaciones de odoo.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8341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Buscamos la aplicación de inventario y pulsamos en instalar.</w: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01448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Una vez instalada accedemos a ella desde el menú principal.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029954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Para crear el primer paquete, pulsamos sobre el botón crear en la pestaña de productos del inventario.</w: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092196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Cumplimentamos los datos y las opciones del paquete, y una vez listo pulsamos en guardar.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Repetiremos el proceso con los paquetes restantes.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728892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Una vez terminado, podemos comprobar los paquetes en la sección de inventario.</w: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Procedemos a generar el informe de inventario.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818361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Pulsamos en la pestaña de informes y a continuación informe de inventario.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141558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Pulsamos en inventario a fecha de: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839186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Dejamos el nombre por defecto (la fecha actual) o le damos uno personalizado.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440552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t xml:space="preserve">El informe se ha generado correctamente.</w:t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492040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Una vez generado el informe podemos exportando pulsando el botón de exportar dentro del menú acción.</w: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43987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Seleccionamos los campos a exportar y el formato XLSX, y pulsamos exportar.</w: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345631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Nos generara el archivo de hoja de calculo para poder descargarlo con nuestro navegador web.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Procedemos ahora a instalar el modulo de mantenimiento.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236174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En la pantalla de aplicaciones buscamos el modulo y lo instalamos del mismo modo que hicimos con el de inventario.</w: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06051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Una vez instalado accedemos a el desde el menú principal.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004373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Pulsamos en peticiones de mantenimiento en la pestaña de mantenimiento.</w: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096277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Pulsamos en crear.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302570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Introducimos los datos de la petición, el usuario responsable de gestionarla y su estado. Una vez terminado pulsamos en guardar.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79397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Repetimos la operación con la segunda petición.</w: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4460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w:rPr>
          <w:highlight w:val="none"/>
        </w:rPr>
        <w:t xml:space="preserve">Y listo! Ambas peticiones de mantenimiento constan registradas en el sistema.</w:t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es-ES" w:bidi="ar-SA" w:eastAsia="en-US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598"/>
    <w:next w:val="598"/>
    <w:link w:val="12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12">
    <w:name w:val="Heading 1 Char"/>
    <w:basedOn w:val="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598"/>
    <w:next w:val="598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598"/>
    <w:next w:val="598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598"/>
    <w:next w:val="598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598"/>
    <w:next w:val="598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598"/>
    <w:next w:val="598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598"/>
    <w:next w:val="598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598"/>
    <w:next w:val="598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598"/>
    <w:next w:val="598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2">
    <w:name w:val="Title"/>
    <w:basedOn w:val="598"/>
    <w:next w:val="598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9"/>
    <w:link w:val="32"/>
    <w:uiPriority w:val="10"/>
    <w:rPr>
      <w:sz w:val="48"/>
      <w:szCs w:val="48"/>
    </w:rPr>
  </w:style>
  <w:style w:type="paragraph" w:styleId="34">
    <w:name w:val="Subtitle"/>
    <w:basedOn w:val="598"/>
    <w:next w:val="598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9"/>
    <w:link w:val="34"/>
    <w:uiPriority w:val="11"/>
    <w:rPr>
      <w:sz w:val="24"/>
      <w:szCs w:val="24"/>
    </w:rPr>
  </w:style>
  <w:style w:type="paragraph" w:styleId="36">
    <w:name w:val="Quote"/>
    <w:basedOn w:val="598"/>
    <w:next w:val="598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598"/>
    <w:next w:val="598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598"/>
    <w:link w:val="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9"/>
    <w:link w:val="40"/>
    <w:uiPriority w:val="99"/>
  </w:style>
  <w:style w:type="paragraph" w:styleId="42">
    <w:name w:val="Footer"/>
    <w:basedOn w:val="598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9"/>
    <w:link w:val="42"/>
    <w:uiPriority w:val="99"/>
  </w:style>
  <w:style w:type="paragraph" w:styleId="44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59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6">
    <w:name w:val="List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7">
    <w:name w:val="List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">
    <w:name w:val="List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">
    <w:name w:val="List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0">
    <w:name w:val="List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1">
    <w:name w:val="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3">
    <w:name w:val="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4">
    <w:name w:val="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5">
    <w:name w:val="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6">
    <w:name w:val="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7">
    <w:name w:val="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8">
    <w:name w:val="Bordered &amp; 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0">
    <w:name w:val="Bordered &amp; 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1">
    <w:name w:val="Bordered &amp; 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2">
    <w:name w:val="Bordered &amp; 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3">
    <w:name w:val="Bordered &amp; 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4">
    <w:name w:val="Bordered &amp; 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5">
    <w:name w:val="Bordered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598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598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598"/>
    <w:next w:val="598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598"/>
    <w:next w:val="598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598"/>
    <w:next w:val="598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598"/>
    <w:next w:val="598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598"/>
    <w:next w:val="598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598"/>
    <w:next w:val="598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598"/>
    <w:next w:val="598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598"/>
    <w:next w:val="598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598"/>
    <w:next w:val="598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qFormat/>
  </w:style>
  <w:style w:type="table" w:styleId="59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0" w:default="1">
    <w:name w:val="No List"/>
    <w:uiPriority w:val="99"/>
    <w:semiHidden/>
    <w:unhideWhenUsed/>
  </w:style>
  <w:style w:type="paragraph" w:styleId="601">
    <w:name w:val="No Spacing"/>
    <w:basedOn w:val="598"/>
    <w:uiPriority w:val="1"/>
    <w:qFormat/>
    <w:pPr>
      <w:spacing w:after="0" w:line="240" w:lineRule="auto"/>
    </w:pPr>
  </w:style>
  <w:style w:type="paragraph" w:styleId="602">
    <w:name w:val="List Paragraph"/>
    <w:basedOn w:val="598"/>
    <w:uiPriority w:val="34"/>
    <w:qFormat/>
    <w:pPr>
      <w:contextualSpacing/>
      <w:ind w:left="720"/>
    </w:pPr>
  </w:style>
  <w:style w:type="character" w:styleId="60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image" Target="media/image1.jp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Your text here</w:t>
          </w:r>
          <w:r/>
          <w:r/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227" w:default="1">
    <w:name w:val="Normal"/>
    <w:qFormat/>
  </w:style>
  <w:style w:type="character" w:styleId="228" w:default="1">
    <w:name w:val="Default Paragraph Font"/>
    <w:uiPriority w:val="1"/>
    <w:semiHidden/>
    <w:unhideWhenUsed/>
  </w:style>
  <w:style w:type="numbering" w:styleId="229" w:default="1">
    <w:name w:val="No List"/>
    <w:uiPriority w:val="99"/>
    <w:semiHidden/>
    <w:unhideWhenUsed/>
  </w:style>
  <w:style w:type="paragraph" w:styleId="230">
    <w:name w:val="Heading 1"/>
    <w:basedOn w:val="227"/>
    <w:next w:val="227"/>
    <w:link w:val="231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231">
    <w:name w:val="Heading 1 Char"/>
    <w:basedOn w:val="228"/>
    <w:link w:val="230"/>
    <w:uiPriority w:val="9"/>
    <w:rPr>
      <w:rFonts w:ascii="Arial" w:hAnsi="Arial" w:cs="Arial" w:eastAsia="Arial"/>
      <w:sz w:val="40"/>
      <w:szCs w:val="40"/>
    </w:rPr>
  </w:style>
  <w:style w:type="paragraph" w:styleId="232">
    <w:name w:val="Heading 2"/>
    <w:basedOn w:val="227"/>
    <w:next w:val="227"/>
    <w:link w:val="233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233">
    <w:name w:val="Heading 2 Char"/>
    <w:basedOn w:val="228"/>
    <w:link w:val="232"/>
    <w:uiPriority w:val="9"/>
    <w:rPr>
      <w:rFonts w:ascii="Arial" w:hAnsi="Arial" w:cs="Arial" w:eastAsia="Arial"/>
      <w:sz w:val="34"/>
    </w:rPr>
  </w:style>
  <w:style w:type="paragraph" w:styleId="234">
    <w:name w:val="Heading 3"/>
    <w:basedOn w:val="227"/>
    <w:next w:val="227"/>
    <w:link w:val="23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235">
    <w:name w:val="Heading 3 Char"/>
    <w:basedOn w:val="228"/>
    <w:link w:val="234"/>
    <w:uiPriority w:val="9"/>
    <w:rPr>
      <w:rFonts w:ascii="Arial" w:hAnsi="Arial" w:cs="Arial" w:eastAsia="Arial"/>
      <w:sz w:val="30"/>
      <w:szCs w:val="30"/>
    </w:rPr>
  </w:style>
  <w:style w:type="paragraph" w:styleId="236">
    <w:name w:val="Heading 4"/>
    <w:basedOn w:val="227"/>
    <w:next w:val="227"/>
    <w:link w:val="237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237">
    <w:name w:val="Heading 4 Char"/>
    <w:basedOn w:val="228"/>
    <w:link w:val="236"/>
    <w:uiPriority w:val="9"/>
    <w:rPr>
      <w:rFonts w:ascii="Arial" w:hAnsi="Arial" w:cs="Arial" w:eastAsia="Arial"/>
      <w:b/>
      <w:bCs/>
      <w:sz w:val="26"/>
      <w:szCs w:val="26"/>
    </w:rPr>
  </w:style>
  <w:style w:type="paragraph" w:styleId="238">
    <w:name w:val="Heading 5"/>
    <w:basedOn w:val="227"/>
    <w:next w:val="227"/>
    <w:link w:val="23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39">
    <w:name w:val="Heading 5 Char"/>
    <w:basedOn w:val="228"/>
    <w:link w:val="238"/>
    <w:uiPriority w:val="9"/>
    <w:rPr>
      <w:rFonts w:ascii="Arial" w:hAnsi="Arial" w:cs="Arial" w:eastAsia="Arial"/>
      <w:b/>
      <w:bCs/>
      <w:sz w:val="24"/>
      <w:szCs w:val="24"/>
    </w:rPr>
  </w:style>
  <w:style w:type="paragraph" w:styleId="240">
    <w:name w:val="Heading 6"/>
    <w:basedOn w:val="227"/>
    <w:next w:val="227"/>
    <w:link w:val="24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41">
    <w:name w:val="Heading 6 Char"/>
    <w:basedOn w:val="228"/>
    <w:link w:val="240"/>
    <w:uiPriority w:val="9"/>
    <w:rPr>
      <w:rFonts w:ascii="Arial" w:hAnsi="Arial" w:cs="Arial" w:eastAsia="Arial"/>
      <w:b/>
      <w:bCs/>
      <w:sz w:val="22"/>
      <w:szCs w:val="22"/>
    </w:rPr>
  </w:style>
  <w:style w:type="paragraph" w:styleId="242">
    <w:name w:val="Heading 7"/>
    <w:basedOn w:val="227"/>
    <w:next w:val="227"/>
    <w:link w:val="24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3">
    <w:name w:val="Heading 7 Char"/>
    <w:basedOn w:val="228"/>
    <w:link w:val="242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44">
    <w:name w:val="Heading 8"/>
    <w:basedOn w:val="227"/>
    <w:next w:val="227"/>
    <w:link w:val="24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45">
    <w:name w:val="Heading 8 Char"/>
    <w:basedOn w:val="228"/>
    <w:link w:val="244"/>
    <w:uiPriority w:val="9"/>
    <w:rPr>
      <w:rFonts w:ascii="Arial" w:hAnsi="Arial" w:cs="Arial" w:eastAsia="Arial"/>
      <w:i/>
      <w:iCs/>
      <w:sz w:val="22"/>
      <w:szCs w:val="22"/>
    </w:rPr>
  </w:style>
  <w:style w:type="paragraph" w:styleId="246">
    <w:name w:val="Heading 9"/>
    <w:basedOn w:val="227"/>
    <w:next w:val="227"/>
    <w:link w:val="24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47">
    <w:name w:val="Heading 9 Char"/>
    <w:basedOn w:val="228"/>
    <w:link w:val="246"/>
    <w:uiPriority w:val="9"/>
    <w:rPr>
      <w:rFonts w:ascii="Arial" w:hAnsi="Arial" w:cs="Arial" w:eastAsia="Arial"/>
      <w:i/>
      <w:iCs/>
      <w:sz w:val="21"/>
      <w:szCs w:val="21"/>
    </w:rPr>
  </w:style>
  <w:style w:type="paragraph" w:styleId="248">
    <w:name w:val="List Paragraph"/>
    <w:basedOn w:val="227"/>
    <w:uiPriority w:val="34"/>
    <w:qFormat/>
    <w:pPr>
      <w:contextualSpacing/>
      <w:ind w:left="720"/>
    </w:pPr>
  </w:style>
  <w:style w:type="table" w:styleId="24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250">
    <w:name w:val="No Spacing"/>
    <w:uiPriority w:val="1"/>
    <w:qFormat/>
    <w:pPr>
      <w:spacing w:before="0" w:after="0" w:line="240" w:lineRule="auto"/>
    </w:pPr>
  </w:style>
  <w:style w:type="paragraph" w:styleId="251">
    <w:name w:val="Title"/>
    <w:basedOn w:val="227"/>
    <w:next w:val="227"/>
    <w:link w:val="252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252">
    <w:name w:val="Title Char"/>
    <w:basedOn w:val="228"/>
    <w:link w:val="251"/>
    <w:uiPriority w:val="10"/>
    <w:rPr>
      <w:sz w:val="48"/>
      <w:szCs w:val="48"/>
    </w:rPr>
  </w:style>
  <w:style w:type="paragraph" w:styleId="253">
    <w:name w:val="Subtitle"/>
    <w:basedOn w:val="227"/>
    <w:next w:val="227"/>
    <w:link w:val="254"/>
    <w:uiPriority w:val="11"/>
    <w:qFormat/>
    <w:pPr>
      <w:spacing w:before="200" w:after="200"/>
    </w:pPr>
    <w:rPr>
      <w:sz w:val="24"/>
      <w:szCs w:val="24"/>
    </w:rPr>
  </w:style>
  <w:style w:type="character" w:styleId="254">
    <w:name w:val="Subtitle Char"/>
    <w:basedOn w:val="228"/>
    <w:link w:val="253"/>
    <w:uiPriority w:val="11"/>
    <w:rPr>
      <w:sz w:val="24"/>
      <w:szCs w:val="24"/>
    </w:rPr>
  </w:style>
  <w:style w:type="paragraph" w:styleId="255">
    <w:name w:val="Quote"/>
    <w:basedOn w:val="227"/>
    <w:next w:val="227"/>
    <w:link w:val="256"/>
    <w:uiPriority w:val="29"/>
    <w:qFormat/>
    <w:pPr>
      <w:ind w:left="720" w:right="720"/>
    </w:pPr>
    <w:rPr>
      <w:i/>
    </w:rPr>
  </w:style>
  <w:style w:type="character" w:styleId="256">
    <w:name w:val="Quote Char"/>
    <w:link w:val="255"/>
    <w:uiPriority w:val="29"/>
    <w:rPr>
      <w:i/>
    </w:rPr>
  </w:style>
  <w:style w:type="paragraph" w:styleId="257">
    <w:name w:val="Intense Quote"/>
    <w:basedOn w:val="227"/>
    <w:next w:val="227"/>
    <w:link w:val="258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258">
    <w:name w:val="Intense Quote Char"/>
    <w:link w:val="257"/>
    <w:uiPriority w:val="30"/>
    <w:rPr>
      <w:i/>
    </w:rPr>
  </w:style>
  <w:style w:type="paragraph" w:styleId="259">
    <w:name w:val="Header"/>
    <w:basedOn w:val="227"/>
    <w:link w:val="260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260">
    <w:name w:val="Header Char"/>
    <w:basedOn w:val="228"/>
    <w:link w:val="259"/>
    <w:uiPriority w:val="99"/>
  </w:style>
  <w:style w:type="paragraph" w:styleId="261">
    <w:name w:val="Footer"/>
    <w:basedOn w:val="227"/>
    <w:link w:val="26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262">
    <w:name w:val="Footer Char"/>
    <w:basedOn w:val="228"/>
    <w:link w:val="261"/>
    <w:uiPriority w:val="99"/>
  </w:style>
  <w:style w:type="paragraph" w:styleId="263">
    <w:name w:val="Caption"/>
    <w:basedOn w:val="227"/>
    <w:next w:val="22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264">
    <w:name w:val="Caption Char"/>
    <w:basedOn w:val="263"/>
    <w:link w:val="261"/>
    <w:uiPriority w:val="99"/>
  </w:style>
  <w:style w:type="table" w:styleId="265">
    <w:name w:val="Table Grid"/>
    <w:basedOn w:val="24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266">
    <w:name w:val="Table Grid Light"/>
    <w:basedOn w:val="24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267">
    <w:name w:val="Plain Table 1"/>
    <w:basedOn w:val="24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268">
    <w:name w:val="Plain Table 2"/>
    <w:basedOn w:val="24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269">
    <w:name w:val="Plain Table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270">
    <w:name w:val="Plain Table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1">
    <w:name w:val="Plain Table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272">
    <w:name w:val="Grid Table 1 Light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3">
    <w:name w:val="Grid Table 1 Light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4">
    <w:name w:val="Grid Table 1 Light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5">
    <w:name w:val="Grid Table 1 Light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6">
    <w:name w:val="Grid Table 1 Light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7">
    <w:name w:val="Grid Table 1 Light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8">
    <w:name w:val="Grid Table 1 Light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9">
    <w:name w:val="Grid Table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0">
    <w:name w:val="Grid Table 2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1">
    <w:name w:val="Grid Table 2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2">
    <w:name w:val="Grid Table 2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3">
    <w:name w:val="Grid Table 2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4">
    <w:name w:val="Grid Table 2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5">
    <w:name w:val="Grid Table 2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6">
    <w:name w:val="Grid Table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7">
    <w:name w:val="Grid Table 3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8">
    <w:name w:val="Grid Table 3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9">
    <w:name w:val="Grid Table 3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0">
    <w:name w:val="Grid Table 3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1">
    <w:name w:val="Grid Table 3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2">
    <w:name w:val="Grid Table 3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3">
    <w:name w:val="Grid Table 4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294">
    <w:name w:val="Grid Table 4 - Accent 1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295">
    <w:name w:val="Grid Table 4 - Accent 2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296">
    <w:name w:val="Grid Table 4 - Accent 3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297">
    <w:name w:val="Grid Table 4 - Accent 4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298">
    <w:name w:val="Grid Table 4 - Accent 5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299">
    <w:name w:val="Grid Table 4 - Accent 6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300">
    <w:name w:val="Grid Table 5 Dark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301">
    <w:name w:val="Grid Table 5 Dark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302">
    <w:name w:val="Grid Table 5 Dark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303">
    <w:name w:val="Grid Table 5 Dark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304">
    <w:name w:val="Grid Table 5 Dark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305">
    <w:name w:val="Grid Table 5 Dark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306">
    <w:name w:val="Grid Table 5 Dark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307">
    <w:name w:val="Grid Table 6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308">
    <w:name w:val="Grid Table 6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309">
    <w:name w:val="Grid Table 6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310">
    <w:name w:val="Grid Table 6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311">
    <w:name w:val="Grid Table 6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312">
    <w:name w:val="Grid Table 6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313">
    <w:name w:val="Grid Table 6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314">
    <w:name w:val="Grid Table 7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315">
    <w:name w:val="Grid Table 7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316">
    <w:name w:val="Grid Table 7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317">
    <w:name w:val="Grid Table 7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318">
    <w:name w:val="Grid Table 7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319">
    <w:name w:val="Grid Table 7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320">
    <w:name w:val="Grid Table 7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321">
    <w:name w:val="List Table 1 Light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2">
    <w:name w:val="List Table 1 Light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3">
    <w:name w:val="List Table 1 Light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">
    <w:name w:val="List Table 1 Light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5">
    <w:name w:val="List Table 1 Light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6">
    <w:name w:val="List Table 1 Light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7">
    <w:name w:val="List Table 1 Light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8">
    <w:name w:val="List Table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329">
    <w:name w:val="List Table 2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330">
    <w:name w:val="List Table 2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331">
    <w:name w:val="List Table 2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332">
    <w:name w:val="List Table 2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333">
    <w:name w:val="List Table 2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334">
    <w:name w:val="List Table 2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335">
    <w:name w:val="List Table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6">
    <w:name w:val="List Table 3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7">
    <w:name w:val="List Table 3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8">
    <w:name w:val="List Table 3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9">
    <w:name w:val="List Table 3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0">
    <w:name w:val="List Table 3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1">
    <w:name w:val="List Table 3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2">
    <w:name w:val="List Table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3">
    <w:name w:val="List Table 4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4">
    <w:name w:val="List Table 4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5">
    <w:name w:val="List Table 4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6">
    <w:name w:val="List Table 4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7">
    <w:name w:val="List Table 4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8">
    <w:name w:val="List Table 4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9">
    <w:name w:val="List Table 5 Dark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0">
    <w:name w:val="List Table 5 Dark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1">
    <w:name w:val="List Table 5 Dark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2">
    <w:name w:val="List Table 5 Dark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3">
    <w:name w:val="List Table 5 Dark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4">
    <w:name w:val="List Table 5 Dark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5">
    <w:name w:val="List Table 5 Dark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6">
    <w:name w:val="List Table 6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357">
    <w:name w:val="List Table 6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358">
    <w:name w:val="List Table 6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359">
    <w:name w:val="List Table 6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360">
    <w:name w:val="List Table 6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361">
    <w:name w:val="List Table 6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362">
    <w:name w:val="List Table 6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363">
    <w:name w:val="List Table 7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364">
    <w:name w:val="List Table 7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365">
    <w:name w:val="List Table 7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366">
    <w:name w:val="List Table 7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367">
    <w:name w:val="List Table 7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368">
    <w:name w:val="List Table 7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369">
    <w:name w:val="List Table 7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370">
    <w:name w:val="Lined - Accent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371">
    <w:name w:val="Lined - Accent 1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372">
    <w:name w:val="Lined - Accent 2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373">
    <w:name w:val="Lined - Accent 3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374">
    <w:name w:val="Lined - Accent 4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375">
    <w:name w:val="Lined - Accent 5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376">
    <w:name w:val="Lined - Accent 6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377">
    <w:name w:val="Bordered &amp; Lined - Accent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378">
    <w:name w:val="Bordered &amp; Lined - Accent 1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379">
    <w:name w:val="Bordered &amp; Lined - Accent 2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380">
    <w:name w:val="Bordered &amp; Lined - Accent 3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381">
    <w:name w:val="Bordered &amp; Lined - Accent 4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382">
    <w:name w:val="Bordered &amp; Lined - Accent 5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383">
    <w:name w:val="Bordered &amp; Lined - Accent 6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384">
    <w:name w:val="Bordered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385">
    <w:name w:val="Bordered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386">
    <w:name w:val="Bordered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387">
    <w:name w:val="Bordered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388">
    <w:name w:val="Bordered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389">
    <w:name w:val="Bordered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390">
    <w:name w:val="Bordered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391">
    <w:name w:val="Hyperlink"/>
    <w:uiPriority w:val="99"/>
    <w:unhideWhenUsed/>
    <w:rPr>
      <w:color w:val="0000FF" w:themeColor="hyperlink"/>
      <w:u w:val="single"/>
    </w:rPr>
  </w:style>
  <w:style w:type="paragraph" w:styleId="392">
    <w:name w:val="footnote text"/>
    <w:basedOn w:val="227"/>
    <w:link w:val="393"/>
    <w:uiPriority w:val="99"/>
    <w:semiHidden/>
    <w:unhideWhenUsed/>
    <w:pPr>
      <w:spacing w:after="40" w:line="240" w:lineRule="auto"/>
    </w:pPr>
    <w:rPr>
      <w:sz w:val="18"/>
    </w:rPr>
  </w:style>
  <w:style w:type="character" w:styleId="393">
    <w:name w:val="Footnote Text Char"/>
    <w:link w:val="392"/>
    <w:uiPriority w:val="99"/>
    <w:rPr>
      <w:sz w:val="18"/>
    </w:rPr>
  </w:style>
  <w:style w:type="character" w:styleId="394">
    <w:name w:val="footnote reference"/>
    <w:basedOn w:val="228"/>
    <w:uiPriority w:val="99"/>
    <w:unhideWhenUsed/>
    <w:rPr>
      <w:vertAlign w:val="superscript"/>
    </w:rPr>
  </w:style>
  <w:style w:type="paragraph" w:styleId="395">
    <w:name w:val="endnote text"/>
    <w:basedOn w:val="227"/>
    <w:link w:val="396"/>
    <w:uiPriority w:val="99"/>
    <w:semiHidden/>
    <w:unhideWhenUsed/>
    <w:pPr>
      <w:spacing w:after="0" w:line="240" w:lineRule="auto"/>
    </w:pPr>
    <w:rPr>
      <w:sz w:val="20"/>
    </w:rPr>
  </w:style>
  <w:style w:type="character" w:styleId="396">
    <w:name w:val="Endnote Text Char"/>
    <w:link w:val="395"/>
    <w:uiPriority w:val="99"/>
    <w:rPr>
      <w:sz w:val="20"/>
    </w:rPr>
  </w:style>
  <w:style w:type="character" w:styleId="397">
    <w:name w:val="endnote reference"/>
    <w:basedOn w:val="228"/>
    <w:uiPriority w:val="99"/>
    <w:semiHidden/>
    <w:unhideWhenUsed/>
    <w:rPr>
      <w:vertAlign w:val="superscript"/>
    </w:rPr>
  </w:style>
  <w:style w:type="paragraph" w:styleId="398">
    <w:name w:val="toc 1"/>
    <w:basedOn w:val="227"/>
    <w:next w:val="227"/>
    <w:uiPriority w:val="39"/>
    <w:unhideWhenUsed/>
    <w:pPr>
      <w:ind w:left="0" w:right="0" w:firstLine="0"/>
      <w:spacing w:after="57"/>
    </w:pPr>
  </w:style>
  <w:style w:type="paragraph" w:styleId="399">
    <w:name w:val="toc 2"/>
    <w:basedOn w:val="227"/>
    <w:next w:val="227"/>
    <w:uiPriority w:val="39"/>
    <w:unhideWhenUsed/>
    <w:pPr>
      <w:ind w:left="283" w:right="0" w:firstLine="0"/>
      <w:spacing w:after="57"/>
    </w:pPr>
  </w:style>
  <w:style w:type="paragraph" w:styleId="400">
    <w:name w:val="toc 3"/>
    <w:basedOn w:val="227"/>
    <w:next w:val="227"/>
    <w:uiPriority w:val="39"/>
    <w:unhideWhenUsed/>
    <w:pPr>
      <w:ind w:left="567" w:right="0" w:firstLine="0"/>
      <w:spacing w:after="57"/>
    </w:pPr>
  </w:style>
  <w:style w:type="paragraph" w:styleId="401">
    <w:name w:val="toc 4"/>
    <w:basedOn w:val="227"/>
    <w:next w:val="227"/>
    <w:uiPriority w:val="39"/>
    <w:unhideWhenUsed/>
    <w:pPr>
      <w:ind w:left="850" w:right="0" w:firstLine="0"/>
      <w:spacing w:after="57"/>
    </w:pPr>
  </w:style>
  <w:style w:type="paragraph" w:styleId="402">
    <w:name w:val="toc 5"/>
    <w:basedOn w:val="227"/>
    <w:next w:val="227"/>
    <w:uiPriority w:val="39"/>
    <w:unhideWhenUsed/>
    <w:pPr>
      <w:ind w:left="1134" w:right="0" w:firstLine="0"/>
      <w:spacing w:after="57"/>
    </w:pPr>
  </w:style>
  <w:style w:type="paragraph" w:styleId="403">
    <w:name w:val="toc 6"/>
    <w:basedOn w:val="227"/>
    <w:next w:val="227"/>
    <w:uiPriority w:val="39"/>
    <w:unhideWhenUsed/>
    <w:pPr>
      <w:ind w:left="1417" w:right="0" w:firstLine="0"/>
      <w:spacing w:after="57"/>
    </w:pPr>
  </w:style>
  <w:style w:type="paragraph" w:styleId="404">
    <w:name w:val="toc 7"/>
    <w:basedOn w:val="227"/>
    <w:next w:val="227"/>
    <w:uiPriority w:val="39"/>
    <w:unhideWhenUsed/>
    <w:pPr>
      <w:ind w:left="1701" w:right="0" w:firstLine="0"/>
      <w:spacing w:after="57"/>
    </w:pPr>
  </w:style>
  <w:style w:type="paragraph" w:styleId="405">
    <w:name w:val="toc 8"/>
    <w:basedOn w:val="227"/>
    <w:next w:val="227"/>
    <w:uiPriority w:val="39"/>
    <w:unhideWhenUsed/>
    <w:pPr>
      <w:ind w:left="1984" w:right="0" w:firstLine="0"/>
      <w:spacing w:after="57"/>
    </w:pPr>
  </w:style>
  <w:style w:type="paragraph" w:styleId="406">
    <w:name w:val="toc 9"/>
    <w:basedOn w:val="227"/>
    <w:next w:val="227"/>
    <w:uiPriority w:val="39"/>
    <w:unhideWhenUsed/>
    <w:pPr>
      <w:ind w:left="2268" w:right="0" w:firstLine="0"/>
      <w:spacing w:after="57"/>
    </w:pPr>
  </w:style>
  <w:style w:type="paragraph" w:styleId="407">
    <w:name w:val="TOC Heading"/>
    <w:uiPriority w:val="39"/>
    <w:unhideWhenUsed/>
  </w:style>
  <w:style w:type="paragraph" w:styleId="408">
    <w:name w:val="table of figures"/>
    <w:basedOn w:val="227"/>
    <w:next w:val="227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ONLYOFFICE/7.1.1.57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2022-10-24T10:38:10Z</dcterms:modified>
</cp:coreProperties>
</file>